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0FC05" w14:textId="77777777" w:rsidR="00CA1647" w:rsidRDefault="00CA1647" w:rsidP="00CA1647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ΩΡΟΛΟΓΙΟ ΠΡΟΓΡΑΜΜΑ Π.Μ.Σ. – ΤΜΗΜΑ ΦΙΛΟΛΟΓΙΑΣ</w:t>
      </w:r>
    </w:p>
    <w:p w14:paraId="516108BB" w14:textId="77777777" w:rsidR="00CA1647" w:rsidRDefault="00CA1647" w:rsidP="00CA1647">
      <w:pPr>
        <w:pStyle w:val="a3"/>
        <w:numPr>
          <w:ilvl w:val="0"/>
          <w:numId w:val="1"/>
        </w:num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ΧΕΙΜΕΡΙΝΟ ΕΞΑΜΗΝΟ 2021-22</w:t>
      </w:r>
    </w:p>
    <w:p w14:paraId="1298E1A0" w14:textId="77777777" w:rsidR="00CA1647" w:rsidRDefault="00CA1647" w:rsidP="00CA164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tbl>
      <w:tblPr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7"/>
        <w:gridCol w:w="2012"/>
        <w:gridCol w:w="1946"/>
        <w:gridCol w:w="2125"/>
      </w:tblGrid>
      <w:tr w:rsidR="00CA1647" w14:paraId="67E67A07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7BFD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ΜΑΘΗΜΑ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5499D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ΔΙΔΑΣΚΩΝ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5E86B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ΗΜΕΡΑ/ΩΡΑ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24FA7" w14:textId="77777777" w:rsidR="00CA1647" w:rsidRDefault="00CA1647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ΑΙΘΟΥΣΑ</w:t>
            </w:r>
          </w:p>
        </w:tc>
      </w:tr>
      <w:tr w:rsidR="00CA1647" w14:paraId="7EB1202A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FE45FDF" w14:textId="77777777" w:rsidR="00CA1647" w:rsidRDefault="00CA16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Π.Μ.Σ. Κλασική Φιλολογία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EB51E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B72833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8E005F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3CCAB52A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BDB6C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Αρχαία Ελληνική Λογοτεχνία και Τελετουργία (Ι)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DBB4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Ζωγράφου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6E5DD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Δευτέρα, 15:00-18:00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D4347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CA1647" w14:paraId="79A00259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4D2D7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Φιλοσοφία και Θρησκεία (Ι)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5FF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Χρυσακοπούλου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45D9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7BDFB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CA1647" w14:paraId="60A0E3C1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A870B11" w14:textId="77777777" w:rsidR="00CA1647" w:rsidRDefault="00CA1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Κατεύθυνση Αρχαίας Ελληνικής Φιλολογίας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5307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3E3B29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08B69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0EBBBCC6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E4E3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Επιστημονική Γραμματεία: Άρατος (ΙΙΙ)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1A5092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Αυγερινός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1AF4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Τρίτη, 15:00-18:00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F1B0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«Σακαλή»</w:t>
            </w:r>
          </w:p>
        </w:tc>
      </w:tr>
      <w:tr w:rsidR="00CA1647" w14:paraId="6478AD29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AF6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Ψηφιακές Εφαρμογές στην Κλασική Φιλολογία (ΙΙΙ)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5DF9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Αντωνόπουλος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FD5BC" w14:textId="76B88656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Τετάρτη, </w:t>
            </w:r>
            <w:r w:rsidR="00CC052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:00-1</w:t>
            </w:r>
            <w:r w:rsidR="00CC05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2FD42" w14:textId="77777777" w:rsidR="00A94EC4" w:rsidRDefault="00730A2E">
            <w:pPr>
              <w:spacing w:before="60" w:after="60"/>
              <w:rPr>
                <w:rFonts w:ascii="Times New Roman" w:hAnsi="Times New Roman" w:cs="Times New Roman"/>
              </w:rPr>
            </w:pPr>
            <w:r w:rsidRPr="00730A2E">
              <w:rPr>
                <w:rFonts w:ascii="Times New Roman" w:hAnsi="Times New Roman" w:cs="Times New Roman"/>
              </w:rPr>
              <w:t>Εργαστήριο Κ</w:t>
            </w:r>
            <w:r w:rsidR="002562E0">
              <w:rPr>
                <w:rFonts w:ascii="Times New Roman" w:hAnsi="Times New Roman" w:cs="Times New Roman"/>
              </w:rPr>
              <w:t>.</w:t>
            </w:r>
            <w:r w:rsidRPr="00730A2E">
              <w:rPr>
                <w:rFonts w:ascii="Times New Roman" w:hAnsi="Times New Roman" w:cs="Times New Roman"/>
              </w:rPr>
              <w:t>Φ</w:t>
            </w:r>
            <w:r w:rsidR="002562E0">
              <w:rPr>
                <w:rFonts w:ascii="Times New Roman" w:hAnsi="Times New Roman" w:cs="Times New Roman"/>
              </w:rPr>
              <w:t>.</w:t>
            </w:r>
          </w:p>
          <w:p w14:paraId="39F76F61" w14:textId="63B821F5" w:rsidR="00CA1647" w:rsidRDefault="00730A2E">
            <w:pPr>
              <w:spacing w:before="60" w:after="60"/>
              <w:rPr>
                <w:rFonts w:ascii="Times New Roman" w:hAnsi="Times New Roman" w:cs="Times New Roman"/>
              </w:rPr>
            </w:pPr>
            <w:r w:rsidRPr="00730A2E">
              <w:rPr>
                <w:rFonts w:ascii="Times New Roman" w:hAnsi="Times New Roman" w:cs="Times New Roman"/>
              </w:rPr>
              <w:t>Αίθουσα</w:t>
            </w:r>
            <w:r w:rsidR="00A94EC4">
              <w:rPr>
                <w:rFonts w:ascii="Times New Roman" w:hAnsi="Times New Roman" w:cs="Times New Roman"/>
              </w:rPr>
              <w:t xml:space="preserve"> </w:t>
            </w:r>
            <w:r w:rsidR="002562E0">
              <w:rPr>
                <w:rFonts w:ascii="Times New Roman" w:hAnsi="Times New Roman" w:cs="Times New Roman"/>
              </w:rPr>
              <w:t>Κ</w:t>
            </w:r>
            <w:r w:rsidRPr="00730A2E">
              <w:rPr>
                <w:rFonts w:ascii="Times New Roman" w:hAnsi="Times New Roman" w:cs="Times New Roman"/>
              </w:rPr>
              <w:t>ακριδή</w:t>
            </w:r>
          </w:p>
        </w:tc>
      </w:tr>
      <w:tr w:rsidR="00CA1647" w14:paraId="5D5B550F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0497DE55" w14:textId="77777777" w:rsidR="00CA1647" w:rsidRDefault="00CA16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51390D96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14CB21DD" w14:textId="77777777" w:rsidR="00CA1647" w:rsidRDefault="00CA1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4FDEE41D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Κατεύθυνση: ΜΕΦ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E21BA8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4BBDD1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BDE733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2E9A83CE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B489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Δημώδης Λογοτεχνία στην Αυλή των Κομνηνών (Ι), (ΙΙΙ)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BC5F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Γεωργακόπουλος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6155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Τρίτη 15.00-18.00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D22B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CA1647" w14:paraId="28157AC4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F32D3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Παλαιογραφία και Κριτική των Κειμένων (Ι), (ΙΙΙ)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DC34F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Καλτσογιάννη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A94E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E33C8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ΜΕΦ</w:t>
            </w:r>
          </w:p>
        </w:tc>
      </w:tr>
      <w:tr w:rsidR="00CA1647" w14:paraId="31507075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B137576" w14:textId="77777777" w:rsidR="00CA1647" w:rsidRDefault="00CA1647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Π.Μ.Σ. ΜΝΕΦ</w:t>
            </w:r>
          </w:p>
          <w:p w14:paraId="148E1BEB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Ειδίκευση ΜΝΕΦ </w:t>
            </w:r>
          </w:p>
          <w:p w14:paraId="2AD1B700" w14:textId="77777777" w:rsidR="00CA1647" w:rsidRDefault="00CA1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(Παλαιό Π.Μ.Σ. Φιλολογίας) </w:t>
            </w:r>
          </w:p>
          <w:p w14:paraId="4A66506B" w14:textId="77777777" w:rsidR="00CA1647" w:rsidRDefault="00CA16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Κατεύθυνση: ΝΕΦ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7F568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FE7D22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35FD5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02D71D64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6F89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Επιβιώσεις και Μετασχηματισμοί της Λογγίνειας Θεωρίας στον Ευρωπαϊκό και Ελληνικό Κόσμο κατά τον 18ο και 19ο αι. (Ι), (ΙΙΙ)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AB822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Γιώτη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6A1BB" w14:textId="1CC1BA4B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Τρίτη, </w:t>
            </w:r>
            <w:r w:rsidR="00770C9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:00-</w:t>
            </w:r>
            <w:r w:rsidR="00770C99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7514E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CA1647" w14:paraId="4A44F3C0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F492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white"/>
              </w:rPr>
              <w:t xml:space="preserve">Λογοτεχνία του Μεσοπολέμου </w:t>
            </w:r>
            <w:r>
              <w:rPr>
                <w:rFonts w:ascii="Times New Roman" w:hAnsi="Times New Roman" w:cs="Times New Roman"/>
                <w:color w:val="000000"/>
                <w:highlight w:val="white"/>
              </w:rPr>
              <w:t>(Ι), (ΙΙΙ)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5AC5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Καργιώτης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07FC9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Παρασκευή 12.00-15.00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30C1F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Αίθουσα Σεμιναρίων ΜΝΕΦ</w:t>
            </w:r>
          </w:p>
        </w:tc>
      </w:tr>
      <w:tr w:rsidR="00CA1647" w14:paraId="4119E04B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8A54"/>
            <w:hideMark/>
          </w:tcPr>
          <w:p w14:paraId="5247FB91" w14:textId="77777777" w:rsidR="00CA1647" w:rsidRDefault="00CA16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Π.Μ.Σ. Γλωσσολογική Θεωρία και Έρευνα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ADC51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32E5D2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A76D53" w14:textId="77777777" w:rsidR="00CA1647" w:rsidRDefault="00CA164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CA1647" w14:paraId="3D483986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E809B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Συγκριτική Σύνταξη (Ι &amp; 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683D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Λέκακου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3D343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Τετάρτη, 12:00-15:00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C88C7" w14:textId="05171944" w:rsidR="00CA1647" w:rsidRDefault="00632529" w:rsidP="0063252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ΦΑ2</w:t>
            </w:r>
          </w:p>
        </w:tc>
      </w:tr>
      <w:tr w:rsidR="00CA1647" w14:paraId="0591A989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38DA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Η Γραμματική της Δεύτερης Γλώσσας: Θεωρία και Έρευνα (I &amp; ΙΙΙ)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D9CC0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Πρέντζα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3593A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Πέμπτη, 09:00-12:00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2D9FD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  <w:tr w:rsidR="00CA1647" w14:paraId="5D4DE9DF" w14:textId="77777777" w:rsidTr="00A331E4">
        <w:trPr>
          <w:jc w:val="center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1B27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Γλωσσική Αλλαγή (Ι)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7E321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Φίλος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164C4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Παρασκευή, 15:00-18:00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3B61B" w14:textId="77777777" w:rsidR="00CA1647" w:rsidRDefault="00CA1647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Εργαστήριο Γλωσσολογίας</w:t>
            </w:r>
          </w:p>
        </w:tc>
      </w:tr>
    </w:tbl>
    <w:p w14:paraId="54160A79" w14:textId="77777777" w:rsidR="00174D66" w:rsidRPr="00704AF9" w:rsidRDefault="00174D66" w:rsidP="00704AF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</w:p>
    <w:sectPr w:rsidR="00174D66" w:rsidRPr="00704AF9" w:rsidSect="00704AF9">
      <w:pgSz w:w="11906" w:h="16838"/>
      <w:pgMar w:top="964" w:right="1797" w:bottom="107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F Din">
    <w:altName w:val="MS Mincho"/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50C3F"/>
    <w:multiLevelType w:val="multilevel"/>
    <w:tmpl w:val="8618EF1C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  <w:rPr>
        <w:lang w:val="en-US"/>
      </w:r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36B"/>
    <w:rsid w:val="0015155E"/>
    <w:rsid w:val="00174D66"/>
    <w:rsid w:val="00185A63"/>
    <w:rsid w:val="002562E0"/>
    <w:rsid w:val="003B4AD6"/>
    <w:rsid w:val="00581D5A"/>
    <w:rsid w:val="00632529"/>
    <w:rsid w:val="00704AF9"/>
    <w:rsid w:val="00730A2E"/>
    <w:rsid w:val="00770C99"/>
    <w:rsid w:val="009B536B"/>
    <w:rsid w:val="00A331E4"/>
    <w:rsid w:val="00A94EC4"/>
    <w:rsid w:val="00BD069F"/>
    <w:rsid w:val="00C05995"/>
    <w:rsid w:val="00C94ACE"/>
    <w:rsid w:val="00CA1647"/>
    <w:rsid w:val="00C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908E"/>
  <w15:chartTrackingRefBased/>
  <w15:docId w15:val="{F5D4E66B-A948-40F2-8B21-06217086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647"/>
    <w:pPr>
      <w:widowControl w:val="0"/>
      <w:spacing w:after="0" w:line="240" w:lineRule="auto"/>
    </w:pPr>
    <w:rPr>
      <w:rFonts w:ascii="CF Din" w:eastAsia="CF Din" w:hAnsi="CF Din" w:cs="CF Di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ntina</dc:creator>
  <cp:keywords/>
  <dc:description/>
  <cp:lastModifiedBy>ntina</cp:lastModifiedBy>
  <cp:revision>3</cp:revision>
  <cp:lastPrinted>2021-10-11T11:17:00Z</cp:lastPrinted>
  <dcterms:created xsi:type="dcterms:W3CDTF">2021-12-03T13:02:00Z</dcterms:created>
  <dcterms:modified xsi:type="dcterms:W3CDTF">2021-12-03T13:05:00Z</dcterms:modified>
</cp:coreProperties>
</file>